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4E47" w:rsidR="0061148E" w:rsidRPr="00944D28" w:rsidRDefault="009D7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DC84" w:rsidR="0061148E" w:rsidRPr="004A7085" w:rsidRDefault="009D7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BE5EC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AF5E9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D9974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7468C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96ACD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E8BF4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CE97F" w:rsidR="00B87ED3" w:rsidRPr="00944D28" w:rsidRDefault="009D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3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1ABF4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A42DE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DE9A7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0D1B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845F2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487EC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FCE99" w:rsidR="00B87ED3" w:rsidRPr="00944D28" w:rsidRDefault="009D7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8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2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9E75F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6D7F1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78B78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305E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B089C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6D135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EA931" w:rsidR="00B87ED3" w:rsidRPr="00944D28" w:rsidRDefault="009D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E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121DA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AE0FF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82FD9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9B9E3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95A55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2745C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E2611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F9DFA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DA6FB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6B1AC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95E76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90B07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0911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F6EF6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8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A338B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301A5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A7C2D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EAECD" w:rsidR="00B87ED3" w:rsidRPr="00944D28" w:rsidRDefault="009D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E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F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A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8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C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