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2F84" w:rsidR="0061148E" w:rsidRPr="00C61931" w:rsidRDefault="00D72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0BF6" w:rsidR="0061148E" w:rsidRPr="00C61931" w:rsidRDefault="00D72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2CFFB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09292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2AACB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FF931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22373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424D8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B7931" w:rsidR="00B87ED3" w:rsidRPr="00944D28" w:rsidRDefault="00D7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A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E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8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0B06E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76845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6A00A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8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9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AF9B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47C8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F947F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1E66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1513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C6F1A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2414" w:rsidR="00B87ED3" w:rsidRPr="00944D28" w:rsidRDefault="00D7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0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72F5D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E7E9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FF2CC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ACA81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475B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DB743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70501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C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D94A8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5C4A2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DE26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D4DF1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2CDEB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54CAB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94F7B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1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B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8B263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C8EF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D2E46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54D78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C2EA6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49614" w:rsidR="00B87ED3" w:rsidRPr="00944D28" w:rsidRDefault="00D7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9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2FD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