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ACD1" w:rsidR="0061148E" w:rsidRPr="00C834E2" w:rsidRDefault="00FC4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0B5C" w:rsidR="0061148E" w:rsidRPr="00C834E2" w:rsidRDefault="00FC4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3DEED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2BB7B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061D1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95E53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92A8A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669A5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73FDF" w:rsidR="00B87ED3" w:rsidRPr="00944D28" w:rsidRDefault="00FC4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29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0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3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B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72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088BA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92B6B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9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7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44C1C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4CFFD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DB4C2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B341B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6053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100DF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874C5" w:rsidR="00B87ED3" w:rsidRPr="00944D28" w:rsidRDefault="00FC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AA6B9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F032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38E0E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9AC07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F5C85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7988A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85791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1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3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7C2B8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94B82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82359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BFE5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DDF35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7E02F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9C9A8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6E16D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8311B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213F4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3638B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463AD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E07D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4729" w:rsidR="00B87ED3" w:rsidRPr="00944D28" w:rsidRDefault="00FC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D8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2022-10-12T04:13:00.0000000Z</dcterms:modified>
</coreProperties>
</file>