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376E" w:rsidR="0061148E" w:rsidRPr="008F69F5" w:rsidRDefault="007265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4124" w:rsidR="0061148E" w:rsidRPr="008F69F5" w:rsidRDefault="007265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CADDC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2BADE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922E7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23CEB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261EF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6D51F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5C851" w:rsidR="00B87ED3" w:rsidRPr="008F69F5" w:rsidRDefault="00726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FD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23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E4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4A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0A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4629E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FC291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8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E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5AC70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C9081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64259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F58F0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D3F3F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E1D3C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1EB73" w:rsidR="00B87ED3" w:rsidRPr="008F69F5" w:rsidRDefault="00726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9D5B7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F2F47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36E14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F4341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B6443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9215C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3D74F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AEF19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D0E67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74ABD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2378E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FB359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8E8B8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84043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E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61CF5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BCF2E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5C202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42CDE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442A9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116FF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A4894" w:rsidR="00B87ED3" w:rsidRPr="008F69F5" w:rsidRDefault="00726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F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5C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