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CEA22" w:rsidR="00380DB3" w:rsidRPr="0068293E" w:rsidRDefault="00767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029F2" w:rsidR="00380DB3" w:rsidRPr="0068293E" w:rsidRDefault="00767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8B073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613E6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5FF85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CCB31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449AB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AA323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8404E" w:rsidR="00240DC4" w:rsidRPr="00B03D55" w:rsidRDefault="00767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860F7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C7A24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B50E6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6AFB8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C8AF1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AC838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914C0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C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6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B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F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B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F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D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66F07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58260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7056C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CA798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52286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EF7B3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1919A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E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7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7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6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A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1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B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713A4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A7929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A64D9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04FAA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797B0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F1996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7ADCD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9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6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B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C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3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5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3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31E98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FAD0B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819A5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47FCD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2112A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364E1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0E12D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9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E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C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7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9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1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B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77005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5D5F6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CD274" w:rsidR="009A6C64" w:rsidRPr="00730585" w:rsidRDefault="0076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2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1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01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09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1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E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2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2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4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F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6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CB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