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A168C" w:rsidR="002534F3" w:rsidRPr="0068293E" w:rsidRDefault="00265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E3753" w:rsidR="002534F3" w:rsidRPr="0068293E" w:rsidRDefault="00265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6AC60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ED4BF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82D09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BDBB5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7DEA3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697EE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1ED51" w:rsidR="002A7340" w:rsidRPr="00FF2AF3" w:rsidRDefault="00265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D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0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6F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6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34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3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354D1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E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A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C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9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0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6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9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7842D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A959E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CC404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28007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4702E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6F538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DEC63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6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A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8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6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0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A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2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3762D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15C67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AD551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A8364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AFFFF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F90B0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93B3A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9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2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6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F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B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E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2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E4332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52404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30515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E82B6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DC97A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B6F5A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4F03B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4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7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9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7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B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0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936C6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E8242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D8101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3D567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A911C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A5065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96C4E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7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7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A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E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D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A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C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1F56D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53712" w:rsidR="009A6C64" w:rsidRPr="00730585" w:rsidRDefault="0026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04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3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2A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DD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B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1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E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3F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D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3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3C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B5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AB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