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327D8" w:rsidR="0061148E" w:rsidRPr="00C61931" w:rsidRDefault="00423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C1E4" w:rsidR="0061148E" w:rsidRPr="00C61931" w:rsidRDefault="00423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6EC1A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8925B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8DA33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95994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190DE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45DC8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BE45C" w:rsidR="00B87ED3" w:rsidRPr="00944D28" w:rsidRDefault="0042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F8281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9845B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0C100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49EE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25E85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14101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1A367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E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7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4F995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13EFA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AA8C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0B772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575F4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43520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C82CA" w:rsidR="00B87ED3" w:rsidRPr="00944D28" w:rsidRDefault="0042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BFFEC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8EDBE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F1F85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277ED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42F8E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A55FC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6B48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2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19F80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3513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ED35E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C7C0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5D92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7A1F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7603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2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2DBEA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4E524" w:rsidR="00B87ED3" w:rsidRPr="00944D28" w:rsidRDefault="0042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E3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3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C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68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7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6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