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CA10" w:rsidR="0061148E" w:rsidRPr="000C582F" w:rsidRDefault="00C22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DAEA1" w:rsidR="0061148E" w:rsidRPr="000C582F" w:rsidRDefault="00C22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63A7F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6681F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F2B0A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0511F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1E307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C72CD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F4938" w:rsidR="00B87ED3" w:rsidRPr="000C582F" w:rsidRDefault="00C22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13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50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2B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BA6F0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CADEF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E5223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1AD24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A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2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8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2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A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D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1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FBC22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3C50C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F4764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109FA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CDE1A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267E2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2327A" w:rsidR="00B87ED3" w:rsidRPr="000C582F" w:rsidRDefault="00C22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1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B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7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647F9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77603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FA8FF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38083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4583D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91A89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B1FA6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3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7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0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C7973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BCF1F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B27D4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4E886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6B51E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4525A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09BD6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9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5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F9FD1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FF308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9E118" w:rsidR="00B87ED3" w:rsidRPr="000C582F" w:rsidRDefault="00C22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EA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07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8A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F8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B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3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4E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