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20F9D4" w:rsidR="00FA0877" w:rsidRPr="00A665F9" w:rsidRDefault="0061210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7, 2024 - April 13,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F043E4" w:rsidR="00892FF1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B0DAD85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D1C230" w:rsidR="00892FF1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64300F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690798" w:rsidR="00892FF1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3003785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653852" w:rsidR="008A7A6A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915AC5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B449FB" w:rsidR="008A7A6A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CC360CA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46AA73" w:rsidR="008A7A6A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140F17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C44C99" w:rsidR="008A7A6A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5765062" w:rsidR="00247A09" w:rsidRPr="00A665F9" w:rsidRDefault="0061210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1210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12103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