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B3F1F9" w:rsidR="004A5242" w:rsidRPr="004A5242" w:rsidRDefault="00B629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2024 - August 17,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537E8E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5C0E7D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7612D5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C6A03D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C2D8BA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FA0704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A2666A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B781351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55CF8F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48F7C9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701EED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192085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D794CB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0B39EA" w:rsidR="004A5242" w:rsidRPr="004A5242" w:rsidRDefault="00B629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293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6293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