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B1CFC7" w:rsidR="00FC0766" w:rsidRPr="00395BBB" w:rsidRDefault="0015694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17, 2020 - August 23,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799098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780CFF0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226F53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B5B58A2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761B67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CC9013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04D797A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093338A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887222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DA24EAB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1B4963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860458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DCDD02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4B30FE9" w:rsidR="00BC664A" w:rsidRPr="00395BBB" w:rsidRDefault="0015694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569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5694D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