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9313D7" w:rsidR="00FC0766" w:rsidRPr="00395BBB" w:rsidRDefault="00C406A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22, 2019 - September 28,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50EC6C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96D691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998391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8A6AA64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357B91A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1E37F47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63F7573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095EFE8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133B839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824BFEA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B5B6E21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AF2AD56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29668B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86A6735" w:rsidR="00BC664A" w:rsidRPr="00395BBB" w:rsidRDefault="00C406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406A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406A4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