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792124" w:rsidR="00736569" w:rsidRPr="001C4A37" w:rsidRDefault="000A5B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22, 2024 - April 28,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BDAA3BF" w:rsid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D2B221D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E8499E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365FD8D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83F29F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C530AC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B265EC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C8E4F82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D5617F2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950F9A5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524713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74F90E0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864F51" w:rsidR="004A5242" w:rsidRDefault="000A5B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8226A1F" w:rsidR="001C4A37" w:rsidRPr="001C4A37" w:rsidRDefault="000A5B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5B25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