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4881148" w:rsidR="00736569" w:rsidRPr="001C4A37" w:rsidRDefault="008F3E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22, 2021 - February 28,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50C2D5" w:rsid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80C4CC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D6A5C6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FAFCD44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7C29F4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0D505B9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080A6B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4839A53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088A96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C811F9F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D4160A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57C6963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D16359F" w:rsidR="004A5242" w:rsidRDefault="008F3E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FA98581" w:rsidR="001C4A37" w:rsidRPr="001C4A37" w:rsidRDefault="008F3E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F3E66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