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7ED8CD" w:rsidR="00736569" w:rsidRPr="001C4A37" w:rsidRDefault="000B42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8, 2020 - March 14,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959085C" w:rsid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B6220D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7CA8F35" w:rsidR="004A5242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49C9A4B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E3D2C72" w:rsidR="004A5242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4B6355D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295A75" w:rsidR="004A5242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48630AB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99E6DE" w:rsidR="004A5242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6B4298A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F935FFE" w:rsidR="004A5242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4F83497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1949C48" w:rsidR="004A5242" w:rsidRDefault="000B42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C22E34" w:rsidR="001C4A37" w:rsidRPr="001C4A37" w:rsidRDefault="000B42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23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