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42BFEE" w:rsidR="004A5242" w:rsidRPr="004A5242" w:rsidRDefault="007B3A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4, 2024 - February 10,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FD32BA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7DD170D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E97D6D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79D0DC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6A0D3C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0EEC39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0925F8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2D00F67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780DFA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40C845B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281ECB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F1A61BC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B88257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3A2E95" w:rsidR="004A5242" w:rsidRPr="004A5242" w:rsidRDefault="007B3A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3A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3A3F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