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9A7A546" w:rsidR="004A5242" w:rsidRPr="004A5242" w:rsidRDefault="003447B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20, 2019 - October 26,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83B490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9EB1EE8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F5F90B9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5CB1B27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581AFA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B4FB38D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411816D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3204945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0D6E1A4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AA68893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20B8BF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38BA777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8917DA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F0247B0" w:rsidR="004A5242" w:rsidRPr="004A5242" w:rsidRDefault="003447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447B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447B9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