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FEFD6B" w:rsidR="00F22408" w:rsidRPr="00AE06B0" w:rsidRDefault="00D925C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22, 2021 - August 28,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8724F72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FEDE546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3E65F2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D04EEFB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C93D31F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FBA674D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E2C0FC9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96E017F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34F3D76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3A0A474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A82C690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8FD0672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185014D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0052DCF" w:rsidR="00AE06B0" w:rsidRPr="00AE06B0" w:rsidRDefault="00D925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925C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925C0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