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895CE03" w:rsidR="00F22408" w:rsidRPr="00AE06B0" w:rsidRDefault="00C5720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5, 2020 - April 11,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838DCE7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AF47BD6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0D181A6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B33EEDC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68A39CB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65C9BDF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0A2420B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038AA2E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943E28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F05597B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F56C0D5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DB6AA2F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2B20706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2183932" w:rsidR="00AE06B0" w:rsidRPr="00AE06B0" w:rsidRDefault="00C572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5720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5720D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