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52F69C2" w:rsidR="00E66CAD" w:rsidRPr="00B32D09" w:rsidRDefault="004B22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9, 2024 - June 15,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3B718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22A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28C17F1" w:rsidR="008A7A6A" w:rsidRPr="00B32D09" w:rsidRDefault="004B22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712912" w:rsidR="00611FFE" w:rsidRPr="00B32D09" w:rsidRDefault="004B22A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CA154A8" w:rsidR="00AA6673" w:rsidRPr="00B32D09" w:rsidRDefault="004B22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FE1BA74" w:rsidR="002E5988" w:rsidRDefault="004B22A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E13C57" w:rsidR="00AA6673" w:rsidRPr="00B32D09" w:rsidRDefault="004B22A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C0CC90" w:rsidR="001F326D" w:rsidRDefault="004B22A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D05E834" w:rsidR="00AA6673" w:rsidRPr="00B32D09" w:rsidRDefault="004B22A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19BB47" w:rsidR="00122589" w:rsidRDefault="004B22A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E0C5C10" w:rsidR="00AA6673" w:rsidRPr="00B32D09" w:rsidRDefault="004B22A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C5E39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22A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A409DE" w:rsidR="00AA6673" w:rsidRPr="00B32D09" w:rsidRDefault="004B22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7EA0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22A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9045F6A" w:rsidR="00AA6673" w:rsidRPr="00B32D09" w:rsidRDefault="004B22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22A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22AD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