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ECDE228" w:rsidR="00E66CAD" w:rsidRPr="00B32D09" w:rsidRDefault="00A007F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16, 2021 - August 22,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00B5F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007F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61D2AE2" w:rsidR="008A7A6A" w:rsidRPr="00B32D09" w:rsidRDefault="00A007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EB9659" w:rsidR="00611FFE" w:rsidRPr="00B32D09" w:rsidRDefault="00A007F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B6AA7A1" w:rsidR="00AA6673" w:rsidRPr="00B32D09" w:rsidRDefault="00A007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DBEC03" w:rsidR="002E5988" w:rsidRDefault="00A007F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885FAB5" w:rsidR="00AA6673" w:rsidRPr="00B32D09" w:rsidRDefault="00A007F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33BD6D" w:rsidR="001F326D" w:rsidRDefault="00A007F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D10B3DA" w:rsidR="00AA6673" w:rsidRPr="00B32D09" w:rsidRDefault="00A007F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89C314F" w:rsidR="00122589" w:rsidRDefault="00A007F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5C290DD" w:rsidR="00AA6673" w:rsidRPr="00B32D09" w:rsidRDefault="00A007F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B8B8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007F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DB41E4" w:rsidR="00AA6673" w:rsidRPr="00B32D09" w:rsidRDefault="00A007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C3DC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007F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1813BCF" w:rsidR="00AA6673" w:rsidRPr="00B32D09" w:rsidRDefault="00A007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007F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007FF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