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1A8C5C" w:rsidR="0031261D" w:rsidRPr="00466028" w:rsidRDefault="00AE767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25, 2021 - July 31,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CACD70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4154FF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B0DFDE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AE38C03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629176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A62ECF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7A1A97F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A6B884C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CDEB50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33E0FB3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BC494C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625028D" w:rsidR="00500DEF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605AFB" w:rsidR="00466028" w:rsidRPr="00466028" w:rsidRDefault="00AE76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6F8A8E" w:rsidR="00500DEF" w:rsidRPr="00466028" w:rsidRDefault="00AE76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767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7675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