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86A360" w:rsidR="0031261D" w:rsidRPr="00466028" w:rsidRDefault="004906A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14, 2020 - June 20,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CDAAA3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3610C64" w:rsidR="00500DEF" w:rsidRPr="00466028" w:rsidRDefault="00490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5E8FE2F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8A4C0D3" w:rsidR="00500DEF" w:rsidRPr="00466028" w:rsidRDefault="00490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3FEB14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E528935" w:rsidR="00500DEF" w:rsidRPr="00466028" w:rsidRDefault="00490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35947F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1741C9" w:rsidR="00500DEF" w:rsidRPr="00466028" w:rsidRDefault="00490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1693FE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D518733" w:rsidR="00500DEF" w:rsidRPr="00466028" w:rsidRDefault="00490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85E5710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5E3815E" w:rsidR="00500DEF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FF9D26" w:rsidR="00466028" w:rsidRPr="00466028" w:rsidRDefault="004906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792E52B" w:rsidR="00500DEF" w:rsidRPr="00466028" w:rsidRDefault="00490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06A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906A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