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CFBCDF6" w:rsidR="00680E6D" w:rsidRPr="00020F31" w:rsidRDefault="00692FA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17, 2024 - November 23,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78C4F71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EF28729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7F5ECB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3D79AE3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A8FE0F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A154D7E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8A672D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1CAAABA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5DDDCB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4D08836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D5409C4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EFFBF8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A7D7C10" w:rsidR="00BD75D0" w:rsidRPr="00020F31" w:rsidRDefault="00692F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3F19AE5" w:rsidR="00C315FD" w:rsidRPr="00843A93" w:rsidRDefault="00692FA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92FA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92FA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