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56C1E75" w:rsidR="00680E6D" w:rsidRPr="00020F31" w:rsidRDefault="00FF154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22, 2020 - November 28,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C75469B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156BFFF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142FC0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F14B66C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93DAC2A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50AF03F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1CD22A9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838533E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C5E0CFE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5FB08F9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736C105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067C197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79CA919" w:rsidR="00BD75D0" w:rsidRPr="00020F31" w:rsidRDefault="00FF154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DD62845" w:rsidR="00C315FD" w:rsidRPr="00843A93" w:rsidRDefault="00FF154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F154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