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E61A87" w:rsidR="00680E6D" w:rsidRPr="00020F31" w:rsidRDefault="006226D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10, 2020 - August 16,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72F8F19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9DB663D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283108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3EC055E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F981B1A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97EBB68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F953D6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70F4FCD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53A555A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BFAE8E4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0DC882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1358944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27C429" w:rsidR="00BD75D0" w:rsidRPr="00020F31" w:rsidRDefault="006226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3E1E331" w:rsidR="00C315FD" w:rsidRPr="00843A93" w:rsidRDefault="006226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26D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226D2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