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8BBA4C" w:rsidR="00FC0766" w:rsidRPr="00D33A47" w:rsidRDefault="00F50B8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31, 2021 - June 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4CF8545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A7A520A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CDFD15F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B88EB31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0F6CC32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00B111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8C646B6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C682FA3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2B7C2B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3F7CE42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1D81CE7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262DF7A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C5DA89A" w:rsidR="00BC664A" w:rsidRPr="00FC0766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E882BD1" w:rsidR="00BC664A" w:rsidRPr="00D33A47" w:rsidRDefault="00F50B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50B8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0B8A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