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24523BB" w:rsidR="00563B6E" w:rsidRPr="00B24A33" w:rsidRDefault="008665F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056E318" w:rsidR="00563B6E" w:rsidRPr="00B24A33" w:rsidRDefault="008665F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Kosovo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446A047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93A8D4C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583B892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01D8940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412046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6F606F9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4622E2" w:rsidR="00C11CD7" w:rsidRPr="00B24A33" w:rsidRDefault="008665F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52E42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A9F4DE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714C5D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419571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7DD615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4579AF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CD0D16" w:rsidR="002113B7" w:rsidRPr="00B24A33" w:rsidRDefault="008665F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707EDE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423D2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F8B8B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00F02F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18A94A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59F0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47BF4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F1BF513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5F0B828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3F8439A1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79F9959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63E1036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FBD1BA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8105C" w:rsidR="002113B7" w:rsidRPr="00B24A33" w:rsidRDefault="008665F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95C92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D5A49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97B7052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42C11D75" w14:textId="0E9353CE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End of Ramadan (Eid al-Fitr)</w:t>
            </w:r>
          </w:p>
        </w:tc>
        <w:tc>
          <w:tcPr>
            <w:tcW w:w="1488" w:type="dxa"/>
          </w:tcPr>
          <w:p w14:paraId="0593F4A3" w14:textId="660092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9A9BAF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CB85B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771BC94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B13F910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A32CD9A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FEE264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9E7F6E6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82ABE18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99304B4" w:rsidR="002113B7" w:rsidRPr="00B24A33" w:rsidRDefault="008665F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15C42D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846D3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A0658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0401F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2F7A7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ACB6A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2868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5C72FA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3B5C3C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2A50CE4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A807220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9B5579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E66113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AF0620" w:rsidR="006E49F3" w:rsidRPr="00B24A33" w:rsidRDefault="008665F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B3E1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C4E5B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EC6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CA6FD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2AB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82706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78AC1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12AF34" w:rsidR="006E49F3" w:rsidRPr="00B24A33" w:rsidRDefault="00866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BD09300" w:rsidR="006E49F3" w:rsidRPr="00B24A33" w:rsidRDefault="00866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7416AD" w:rsidR="006E49F3" w:rsidRPr="00B24A33" w:rsidRDefault="008665F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4C6D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29396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31B78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F203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D8430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BA46C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796F1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52CD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1476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FD5D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851D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665F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665FA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2023-07-05T23:47:00.0000000Z</dcterms:modified>
</coreProperties>
</file>