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AEBF" w:rsidR="0061148E" w:rsidRPr="00944D28" w:rsidRDefault="00597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E42D" w:rsidR="0061148E" w:rsidRPr="004A7085" w:rsidRDefault="00597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77519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B88BF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2143B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9D3C8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15260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3AB51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6B42E" w:rsidR="00A67F55" w:rsidRPr="00944D28" w:rsidRDefault="00597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1ABDB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DEFD0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DB890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19E84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29F48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25231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9DC26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97262" w:rsidR="00B87ED3" w:rsidRPr="00944D28" w:rsidRDefault="00597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5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7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EE6DF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25926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D1C7E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73C66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EE7DA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ED54C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504FB" w:rsidR="00B87ED3" w:rsidRPr="00944D28" w:rsidRDefault="0059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82578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2979A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D175D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90119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BD715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6DF89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BA721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B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7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F4744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3FA2A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C13AB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E0AD7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B54E3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3B628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27305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D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B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F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364FD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3AA94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BE15E" w:rsidR="00B87ED3" w:rsidRPr="00944D28" w:rsidRDefault="0059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6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A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5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F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5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6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C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