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CAD6A11" w:rsidR="005F4693" w:rsidRPr="005F4693" w:rsidRDefault="0017080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DDA7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EE569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57D11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4A35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A5FC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3531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46AB9" w:rsidR="00FC15B4" w:rsidRPr="00D11D17" w:rsidRDefault="0017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F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5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7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F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4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9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D7E0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7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E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4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B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C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9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4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CB4FA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2D4A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4550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1D22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D2C0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B72E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F87D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7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9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4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F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1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7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9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65AE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3849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60CD7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5593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70B08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2722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727C6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D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6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7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F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F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A8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D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8FAB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2EB0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6C939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A160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9B6A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63E7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6E04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7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2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2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6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A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7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2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5EC6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B6993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72A7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5F95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B7CB8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70F0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C8F6E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93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AD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DD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1A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9C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33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B7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0B1B6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64391" w:rsidR="009A6C64" w:rsidRPr="00C2583D" w:rsidRDefault="0017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9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D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8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2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6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5E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1A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8D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4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AB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72C4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E0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8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080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