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2C55886" w:rsidR="004F56CB" w:rsidRPr="00047947" w:rsidRDefault="00B30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A65D7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1560F9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8813E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F6AF78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D92DB8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652A38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3FA1F" w:rsidR="002A7340" w:rsidRPr="000B01ED" w:rsidRDefault="00B308B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421F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3CD51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9E41F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D1598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C652C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4C15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41595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175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87F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148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24E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230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585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CCA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DBE0C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4451E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93852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1277A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4DEF4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122C6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072FF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08A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C75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83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443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9FB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FED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868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1ECCB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A794F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BF136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EF8E5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4BEF7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AAF4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CFBAA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60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CB9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180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F41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ED5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927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F84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7A0F1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D8A1B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37130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323A7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349ED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D9C30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1AE64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616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7FD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A2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B92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7E2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DA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BEC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EB5AB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0C533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FCA94" w:rsidR="009A6C64" w:rsidRPr="00730585" w:rsidRDefault="00B30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5E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4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B2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C2B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A27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B89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31B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6D2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803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7B6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30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308B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