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33E54" w:rsidR="0061148E" w:rsidRPr="002E6F3C" w:rsidRDefault="009C1B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90FE3" w:rsidR="0061148E" w:rsidRPr="002E6F3C" w:rsidRDefault="009C1B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342E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88E1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95542F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C5D4D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1880CA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7EF32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C9EFF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9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3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1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F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C84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156A7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FEFB4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78274D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E74C7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A18D4C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6D4A58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4592E" w:rsidR="00B87ED3" w:rsidRPr="002E6F3C" w:rsidRDefault="009C1BC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6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2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9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E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5CD75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AF8534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CE1CC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1E413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B901D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B2F83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23C85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7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C14D9F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3538C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C9031F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DEBE8A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CE175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D4763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19CBF3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8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9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0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8622" w:rsidR="00B87ED3" w:rsidRPr="00944D28" w:rsidRDefault="009C1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99C56" w:rsidR="00B87ED3" w:rsidRPr="00944D28" w:rsidRDefault="009C1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30E875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417727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5FC86F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DF513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9140E" w:rsidR="00B87ED3" w:rsidRPr="002E6F3C" w:rsidRDefault="009C1BC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B915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18CC2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2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5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9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3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D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B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