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57E50" w:rsidR="0061148E" w:rsidRPr="002E6F3C" w:rsidRDefault="003C5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70BB" w:rsidR="0061148E" w:rsidRPr="002E6F3C" w:rsidRDefault="003C5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0F3152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F380FD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9E0C2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B9BAD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B361C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59D68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7B198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3F7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858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02F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012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90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460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DE0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9050D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56EE9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E00B20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C1EEB2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34406A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FD38D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8CD75" w:rsidR="00B87ED3" w:rsidRPr="00616C8D" w:rsidRDefault="003C588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38E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CD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78C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F1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7E1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3A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ED0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B1B55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A9049E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6558BB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7192AE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0EE483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8F5387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8E58D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475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EF0FE" w:rsidR="00B87ED3" w:rsidRPr="00616C8D" w:rsidRDefault="003C588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9E1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51D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163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42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B01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70F00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53CFC4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AE4A9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F38B1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B3F6A7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0E8609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41A428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71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5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2D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ED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A3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8C8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37D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BE26FD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01F228" w:rsidR="00B87ED3" w:rsidRPr="00616C8D" w:rsidRDefault="003C588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ADC54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C4C1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35DD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6374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2EE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A90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3B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63B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CED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C50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931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4F6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C588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