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AEAA" w:rsidR="0061148E" w:rsidRPr="00C834E2" w:rsidRDefault="00C13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1EF7" w:rsidR="0061148E" w:rsidRPr="00C834E2" w:rsidRDefault="00C13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CD1F7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33E18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FFFA5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C7DFF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A693B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26632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453A2" w:rsidR="00B87ED3" w:rsidRPr="00944D28" w:rsidRDefault="00C13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A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4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B3F10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D841D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7FCD2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7EDA5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7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F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A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7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11616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1B0E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8202D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4DB1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C8281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1AF84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5AA9" w:rsidR="00B87ED3" w:rsidRPr="00944D28" w:rsidRDefault="00C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23EA" w:rsidR="00B87ED3" w:rsidRPr="00944D28" w:rsidRDefault="00C1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AFAF6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9275C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25BCB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921F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1EB3B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DBF8F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44670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91FA1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5C82A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CCF2D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43FDB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3177A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2229C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F1BA4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7AB0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6CC0F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3CE0D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5D16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817D6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0B7D" w:rsidR="00B87ED3" w:rsidRPr="00944D28" w:rsidRDefault="00C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D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D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