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F671C" w:rsidR="0061148E" w:rsidRPr="002E6F3C" w:rsidRDefault="00A92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3718B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7A93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F07D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04C43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FCA4F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4615E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0BEA1C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95F20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3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A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0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0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5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D6EC4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2F64A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2CBE1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23DC9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048D9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72421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F404F" w:rsidR="00B87ED3" w:rsidRPr="002E6F3C" w:rsidRDefault="00A9283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F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F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7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21000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7EC82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26DA6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C0414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0C79E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D12FF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393D9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9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5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5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B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3DFE2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0162E3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3B07D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96D4B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D9CD8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D60E7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7CC11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6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C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8BB52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63438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1937A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76D0A" w:rsidR="00B87ED3" w:rsidRPr="002E6F3C" w:rsidRDefault="00A9283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1FFC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ECA8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2B59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7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3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E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E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B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E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8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