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AD36" w:rsidR="0061148E" w:rsidRPr="00C61931" w:rsidRDefault="000528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EEF7" w:rsidR="0061148E" w:rsidRPr="00C61931" w:rsidRDefault="000528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791A6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8963B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CECDA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2FEF4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D5CF6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FC46B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DDED7" w:rsidR="00B87ED3" w:rsidRPr="00944D28" w:rsidRDefault="00052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9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8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C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D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EB46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5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9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545F6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037FB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AF07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2530B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EA4D6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6287D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8D02A" w:rsidR="00B87ED3" w:rsidRPr="00944D28" w:rsidRDefault="0005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DA3A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28686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0B98D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C70A6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13BE5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FD4D9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B4B4D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9E37" w:rsidR="00B87ED3" w:rsidRPr="00944D28" w:rsidRDefault="0005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DFEB7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6637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69C75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CF55C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C25F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C7FCC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B6F83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D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F467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C5C82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C9339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A2BD4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A53F8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3F339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1D09B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B59CD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1371F" w:rsidR="00B87ED3" w:rsidRPr="00944D28" w:rsidRDefault="0005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4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D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F5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E6D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2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3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7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D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E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