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CEE2" w:rsidR="0061148E" w:rsidRPr="008F69F5" w:rsidRDefault="00810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3198" w:rsidR="0061148E" w:rsidRPr="008F69F5" w:rsidRDefault="00810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44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B6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D0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A828C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76272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C8CEA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5785C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5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404DE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6B040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ABD21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32150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EE90D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76DD2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1840A" w:rsidR="00B87ED3" w:rsidRPr="008F69F5" w:rsidRDefault="0081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4D443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DF9FD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63D7B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2516C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FF54C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394A4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6EE28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D41C0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5E04E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71567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202BA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AB885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0C52A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3D695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6F4AC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FAD82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0F67A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5FBDD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74101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C65BB" w:rsidR="00B87ED3" w:rsidRPr="008F69F5" w:rsidRDefault="0081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72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49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