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76C30" w:rsidR="0061148E" w:rsidRPr="0035681E" w:rsidRDefault="00701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04BF6" w:rsidR="0061148E" w:rsidRPr="0035681E" w:rsidRDefault="00701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E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C31BF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7FD1DD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99684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F1A1B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0D046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56A51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0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D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A64A7" w:rsidR="00B87ED3" w:rsidRPr="00944D28" w:rsidRDefault="00701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5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2E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C7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5448B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59F94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CFF04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A2C9C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FE5331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2F8E5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905FA" w:rsidR="00B87ED3" w:rsidRPr="00944D28" w:rsidRDefault="00701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3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F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7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8C180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EDF05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CE4F7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0BE34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DFEBD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B3E41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8FAEA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E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8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2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0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E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CCD09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D4CC7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E166F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9B52F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0D72F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6CA81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879A5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2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3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1E6B0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41FE0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3075A9" w:rsidR="00B87ED3" w:rsidRPr="00944D28" w:rsidRDefault="00701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5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B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4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192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7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48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