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6DE1" w:rsidR="0061148E" w:rsidRPr="0035681E" w:rsidRDefault="006225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E4BFE" w:rsidR="0061148E" w:rsidRPr="0035681E" w:rsidRDefault="006225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61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C3B456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89AAB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A5FD5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E57C5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1E628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ADF9E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5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E8EB" w:rsidR="00B87ED3" w:rsidRPr="00944D28" w:rsidRDefault="00622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2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9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7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D4062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C01B4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2BB85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E3CF2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6C5B6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D099BA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226DD" w:rsidR="00B87ED3" w:rsidRPr="00944D28" w:rsidRDefault="00622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B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4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A3159B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C20AA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EE6CB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B8796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30021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017B0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5E4F25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0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8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9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D5B84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40CE7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98451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4E1CE6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E2849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0F49A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45D0A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C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7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2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AD389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6C18E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1D3FC" w:rsidR="00B87ED3" w:rsidRPr="00944D28" w:rsidRDefault="00622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C3D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C1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E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60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C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E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5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7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51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