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0F3C" w:rsidR="0061148E" w:rsidRPr="002E6F3C" w:rsidRDefault="00605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F748" w:rsidR="0061148E" w:rsidRPr="002E6F3C" w:rsidRDefault="00605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22E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EA4B4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20E245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8B55E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90D9F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DE636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B5DCD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C1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57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3C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2C3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C6A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86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A753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B6CDC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7ABB2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847C8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BA786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A04F3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F4990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7F83A" w:rsidR="00B87ED3" w:rsidRPr="00616C8D" w:rsidRDefault="006054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BEA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2A8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C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A1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C8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5E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A84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BF388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91BCC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F3A70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B25C9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148AE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8EE36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48951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AAD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C1E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18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55E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1F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68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BB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80E1B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23860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D8762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49CB3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1AA0A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A6B00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6FFEA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F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9B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AD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5C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21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C7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456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7A059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9496F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7A9DB" w:rsidR="00B87ED3" w:rsidRPr="00616C8D" w:rsidRDefault="006054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AB8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442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8BB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721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F42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D7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C40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CA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F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9AA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17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54CF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