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BCDD" w:rsidR="0061148E" w:rsidRPr="008F69F5" w:rsidRDefault="007A7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5DB6" w:rsidR="0061148E" w:rsidRPr="008F69F5" w:rsidRDefault="007A7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A3F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76F9D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06FF6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88D84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24C76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8FEDF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5C560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1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9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C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B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94517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820D1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BC70D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6D265C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79314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4F3ED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F3E7C" w:rsidR="00B87ED3" w:rsidRPr="008F69F5" w:rsidRDefault="007A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0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E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C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5530E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D97B4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3D45A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4EF16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F2E56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1AA7F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076B9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0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6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7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4F123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8E789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E332B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43788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0A05F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D6BA3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ABF58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B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24AEF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0D4128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28AAF" w:rsidR="00B87ED3" w:rsidRPr="008F69F5" w:rsidRDefault="007A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ED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760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D0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FE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1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4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D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1D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