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1CAD" w:rsidR="0061148E" w:rsidRPr="00177744" w:rsidRDefault="00972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8AEA" w:rsidR="0061148E" w:rsidRPr="00177744" w:rsidRDefault="00972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753A7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C47B1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B83E6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46F5D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BD050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AE21D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8BF2A" w:rsidR="00983D57" w:rsidRPr="00177744" w:rsidRDefault="00972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5F1C9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7F337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317C0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28165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0B060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2552A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61E09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9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3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A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B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A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A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05AE0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F6659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E015C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78B31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011A0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22CA2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DC204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B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6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6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3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1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7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8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BECBA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E09D9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D8084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B2327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43F65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01F72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4BDD6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5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8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0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0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3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3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22C7E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DA746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BC4CC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18E4D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72C21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31040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8000D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1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7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9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C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4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3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6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EBE99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81E3E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365BD" w:rsidR="00B87ED3" w:rsidRPr="00177744" w:rsidRDefault="00972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1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5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F1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99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2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D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2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2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3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B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B3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2022-10-16T13:57:00.0000000Z</dcterms:modified>
</coreProperties>
</file>