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18DD" w:rsidR="0061148E" w:rsidRPr="00F46099" w:rsidRDefault="00E53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9DCC" w:rsidR="0061148E" w:rsidRPr="00F46099" w:rsidRDefault="00E53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B302F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C173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CE05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AFBF5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B9E8C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46A9A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167B7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4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9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E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B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1973E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FFBC4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964D1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32220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9D128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CA88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90C5" w:rsidR="00B87ED3" w:rsidRPr="00944D28" w:rsidRDefault="00E53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1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9496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F7EDC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0E640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02F47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190D3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CF7B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B7A99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2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F2AB" w:rsidR="00B87ED3" w:rsidRPr="00944D28" w:rsidRDefault="00E53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CCEFA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33ADC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AA2DB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009F1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2902B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65D9C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E0703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A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ED62A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F82A1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AA47D" w:rsidR="00B87ED3" w:rsidRPr="00944D28" w:rsidRDefault="00E53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3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B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BE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15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A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7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1F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