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1DEC" w:rsidR="0061148E" w:rsidRPr="008F69F5" w:rsidRDefault="00AE1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E5A2" w:rsidR="0061148E" w:rsidRPr="008F69F5" w:rsidRDefault="00AE1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65E6F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EEB50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5D54F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42E8D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5804E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7B088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670A5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8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4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BAA94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05DE1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0D699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4AB36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66657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EC39C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0D9DB" w:rsidR="00B87ED3" w:rsidRPr="008F69F5" w:rsidRDefault="00AE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ABC86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A836E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160CC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8C638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B2FBA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F0002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A2B19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0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B2318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0BDA4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02F40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CA7C5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AB866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96FCA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49FA9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1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E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F4E61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7E50D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85F4C" w:rsidR="00B87ED3" w:rsidRPr="008F69F5" w:rsidRDefault="00AE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FA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7B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5D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29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1F2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