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6362" w:rsidR="0061148E" w:rsidRPr="0035681E" w:rsidRDefault="00E969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2C350" w:rsidR="0061148E" w:rsidRPr="0035681E" w:rsidRDefault="00E969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FB8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9C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16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F2A58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F5C481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2817BD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9550FB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4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9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41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15C56" w:rsidR="00B87ED3" w:rsidRPr="00944D28" w:rsidRDefault="00E96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0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3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7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030C95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A536D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EC85E0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D9E950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C57E87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9BCA8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EE37B4" w:rsidR="00B87ED3" w:rsidRPr="00944D28" w:rsidRDefault="00E9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6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8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8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3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B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17ECD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0A5760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28ED20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CFCF3B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3DA48B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566391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9DB7A0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A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6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D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E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6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A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FE873B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50DE3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E2A64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5A0CC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5CD130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496B1B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4F595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2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D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E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B766E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2A45F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46BAD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3E588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5087B2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9E66C" w:rsidR="00B87ED3" w:rsidRPr="00944D28" w:rsidRDefault="00E9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873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8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3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9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2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9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1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9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2020 Calendar</dc:title>
  <dc:subject/>
  <dc:creator>General Blue Corporation</dc:creator>
  <cp:keywords>Somalia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2019-11-23T04:37:00Z</dcterms:modified>
</cp:coreProperties>
</file>