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7F1C" w:rsidR="0061148E" w:rsidRPr="0035681E" w:rsidRDefault="00AE67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0A0E" w:rsidR="0061148E" w:rsidRPr="0035681E" w:rsidRDefault="00AE67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18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E0C1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4E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8BB88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4BDC5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63FE4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270ACD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0B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256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98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8D37D" w:rsidR="00B87ED3" w:rsidRPr="00944D28" w:rsidRDefault="00AE67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D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61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6E2FD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45A41F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1B2CD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F08946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9B1B0F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3FAEB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CF1D00" w:rsidR="00B87ED3" w:rsidRPr="00944D28" w:rsidRDefault="00AE67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EB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5E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F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9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7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EB74FB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CA24D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9FEBE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CBCE13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866A53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39BA7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99E6AC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B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D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7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3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5923C5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A6D2FD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D593BE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635FB2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8039C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659FD7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65386A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E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91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F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22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C94504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84EDD4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D0B4B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8AA50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614139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D15D77" w:rsidR="00B87ED3" w:rsidRPr="00944D28" w:rsidRDefault="00AE67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676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9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4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7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B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0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B9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A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671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