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56EF" w:rsidR="0061148E" w:rsidRPr="00944D28" w:rsidRDefault="00256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6AB39" w:rsidR="0061148E" w:rsidRPr="004A7085" w:rsidRDefault="00256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7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00245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8BCE8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FED3C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645E2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F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D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F6EA5" w:rsidR="00B87ED3" w:rsidRPr="00944D28" w:rsidRDefault="00256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C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E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EE3F8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94DD1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8052B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B2E84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75229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553E4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3F03" w:rsidR="00B87ED3" w:rsidRPr="00944D28" w:rsidRDefault="0025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C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E9914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3C7A5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AD94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2E25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2AE13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030A5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144AB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E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8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4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94EE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50FAD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45CD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28663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E16D4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280E0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9A192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0E0B0" w:rsidR="00B87ED3" w:rsidRPr="00944D28" w:rsidRDefault="0025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8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3A12B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FF13F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EC375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8C7C9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32AA2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BDC0B" w:rsidR="00B87ED3" w:rsidRPr="00944D28" w:rsidRDefault="0025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7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F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5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