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AAC3" w:rsidR="0061148E" w:rsidRPr="00C61931" w:rsidRDefault="002D0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0766" w:rsidR="0061148E" w:rsidRPr="00C61931" w:rsidRDefault="002D0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A8FAE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A562C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B3A28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9ACBF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0DF04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24F51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7CD20" w:rsidR="00B87ED3" w:rsidRPr="00944D28" w:rsidRDefault="002D0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D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4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9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9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EF494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8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B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6F596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EF1B7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BA9C4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5AF6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EDB6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D7B46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D4E39" w:rsidR="00B87ED3" w:rsidRPr="00944D28" w:rsidRDefault="002D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D8AF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71B47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9AF8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AE44D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7658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5BF0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48D32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9465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583A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49DD4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FF486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7F038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D2DE4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8A9B8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3EDE6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E0C45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1344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ABAB5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9A471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7FAB6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E159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3F40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16B07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35D7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A08B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E262C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F153C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614E9" w:rsidR="00B87ED3" w:rsidRPr="00944D28" w:rsidRDefault="002D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2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CF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0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D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C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E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B2336" w:rsidR="00B87ED3" w:rsidRPr="00944D28" w:rsidRDefault="002D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6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54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2022-10-19T23:15:00.0000000Z</dcterms:modified>
</coreProperties>
</file>