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E04B" w:rsidR="0061148E" w:rsidRPr="008F69F5" w:rsidRDefault="00F51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FDB3" w:rsidR="0061148E" w:rsidRPr="008F69F5" w:rsidRDefault="00F51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28871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BA277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B221A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D6C76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2A2B9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8EFB07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31AEC" w:rsidR="00B87ED3" w:rsidRPr="008F69F5" w:rsidRDefault="00F5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0B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4BA05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D1040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BAC73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41969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C5B41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3086D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6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3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0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1DB5F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56E8F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07992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92806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E10BD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F2245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FDC19" w:rsidR="00B87ED3" w:rsidRPr="008F69F5" w:rsidRDefault="00F5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30CF4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08FD8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3C75C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E3BAD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E1AD4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7CCB1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A7445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DFA43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23FCD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0F2E7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F563A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95A05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5ECAC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9E86D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04B90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EA663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2B313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0C176" w:rsidR="00B87ED3" w:rsidRPr="008F69F5" w:rsidRDefault="00F5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86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4C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2D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F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E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