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A832" w:rsidR="0061148E" w:rsidRPr="00C61931" w:rsidRDefault="00A43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FBD3" w:rsidR="0061148E" w:rsidRPr="00C61931" w:rsidRDefault="00A43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D5AD4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3D56D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3946E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13258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9E8AE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52366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1EBDCF" w:rsidR="00B87ED3" w:rsidRPr="00944D28" w:rsidRDefault="00A43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8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7D19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1B767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C26D2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1EF60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58ED7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DC4C2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21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810CA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8653D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B64CA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6C132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9887A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3ABE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2E51B" w:rsidR="00B87ED3" w:rsidRPr="00944D28" w:rsidRDefault="00A4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5B4A5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A8312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CEEB2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81A60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2ECDA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6A02E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654B3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3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CFEBA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8820C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F6143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58C89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2B208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C0F3F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1A9CE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2B92E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0DAF3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1CC45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08D21" w:rsidR="00B87ED3" w:rsidRPr="00944D28" w:rsidRDefault="00A4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7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5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55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E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